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052" w:rsidRDefault="00D46368" w:rsidP="00F0505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-342900</wp:posOffset>
                </wp:positionV>
                <wp:extent cx="1239520" cy="815975"/>
                <wp:effectExtent l="0" t="0" r="317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45" w:rsidRDefault="006303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43050" cy="894446"/>
                                  <wp:effectExtent l="0" t="0" r="0" b="127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KAL 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6808" cy="908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pt;margin-top:-27pt;width:97.6pt;height:64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" stroked="f">
                <v:textbox style="mso-fit-shape-to-text:t">
                  <w:txbxContent>
                    <w:p w:rsidR="00D05845" w:rsidRDefault="006303A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43050" cy="894446"/>
                            <wp:effectExtent l="0" t="0" r="0" b="127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KAL 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6808" cy="9082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05052" w:rsidRDefault="00465511" w:rsidP="00F05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City</w:t>
      </w:r>
      <w:r w:rsidR="00F05052">
        <w:rPr>
          <w:b/>
          <w:sz w:val="32"/>
          <w:szCs w:val="32"/>
        </w:rPr>
        <w:t xml:space="preserve"> of Kalamunda</w:t>
      </w:r>
    </w:p>
    <w:p w:rsidR="00F05052" w:rsidRDefault="00F05052" w:rsidP="00F05052">
      <w:pPr>
        <w:jc w:val="center"/>
        <w:rPr>
          <w:b/>
          <w:sz w:val="32"/>
          <w:szCs w:val="32"/>
        </w:rPr>
      </w:pPr>
    </w:p>
    <w:p w:rsidR="00F05052" w:rsidRDefault="00F05052" w:rsidP="00F05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Guidelines for Freedom of Information Requests</w:t>
      </w:r>
    </w:p>
    <w:p w:rsidR="00F05052" w:rsidRDefault="00F05052" w:rsidP="00F05052">
      <w:pPr>
        <w:jc w:val="center"/>
        <w:rPr>
          <w:b/>
          <w:sz w:val="32"/>
          <w:szCs w:val="32"/>
        </w:rPr>
      </w:pPr>
    </w:p>
    <w:p w:rsidR="00F05052" w:rsidRPr="00EF4BFA" w:rsidRDefault="00F05052" w:rsidP="008350C0">
      <w:pPr>
        <w:ind w:left="360"/>
        <w:jc w:val="both"/>
        <w:rPr>
          <w:rFonts w:cs="Tahoma"/>
        </w:rPr>
      </w:pPr>
      <w:r w:rsidRPr="00EF4BFA">
        <w:rPr>
          <w:rFonts w:cs="Tahoma"/>
        </w:rPr>
        <w:t xml:space="preserve">When you wish to make a Freedom of Information Request, please remember the </w:t>
      </w:r>
      <w:r w:rsidR="005041FF" w:rsidRPr="00EF4BFA">
        <w:rPr>
          <w:rFonts w:cs="Tahoma"/>
        </w:rPr>
        <w:t>following:</w:t>
      </w:r>
    </w:p>
    <w:p w:rsidR="00F05052" w:rsidRPr="00EF4BFA" w:rsidRDefault="00F05052" w:rsidP="008350C0">
      <w:pPr>
        <w:ind w:left="360"/>
        <w:jc w:val="both"/>
        <w:rPr>
          <w:rFonts w:cs="Tahoma"/>
        </w:rPr>
      </w:pPr>
    </w:p>
    <w:p w:rsidR="00E111BB" w:rsidRPr="00EF4BFA" w:rsidRDefault="00F05052" w:rsidP="008350C0">
      <w:pPr>
        <w:numPr>
          <w:ilvl w:val="0"/>
          <w:numId w:val="2"/>
        </w:numPr>
        <w:tabs>
          <w:tab w:val="clear" w:pos="1080"/>
          <w:tab w:val="num" w:pos="1440"/>
        </w:tabs>
        <w:ind w:left="1440" w:hanging="720"/>
        <w:jc w:val="both"/>
        <w:rPr>
          <w:rFonts w:cs="Tahoma"/>
        </w:rPr>
      </w:pPr>
      <w:r w:rsidRPr="00EF4BFA">
        <w:rPr>
          <w:rFonts w:cs="Tahoma"/>
        </w:rPr>
        <w:t>The request</w:t>
      </w:r>
      <w:r w:rsidRPr="00EF4BFA">
        <w:rPr>
          <w:rFonts w:cs="Tahoma"/>
          <w:b/>
        </w:rPr>
        <w:t xml:space="preserve"> MUST</w:t>
      </w:r>
      <w:r w:rsidRPr="00EF4BFA">
        <w:rPr>
          <w:rFonts w:cs="Tahoma"/>
        </w:rPr>
        <w:t xml:space="preserve"> be</w:t>
      </w:r>
      <w:r w:rsidR="00E111BB" w:rsidRPr="00EF4BFA">
        <w:rPr>
          <w:rFonts w:cs="Tahoma"/>
        </w:rPr>
        <w:t>:</w:t>
      </w:r>
    </w:p>
    <w:p w:rsidR="00E111BB" w:rsidRPr="00EF4BFA" w:rsidRDefault="00E111BB" w:rsidP="00E111BB">
      <w:pPr>
        <w:numPr>
          <w:ilvl w:val="1"/>
          <w:numId w:val="2"/>
        </w:numPr>
        <w:jc w:val="both"/>
        <w:rPr>
          <w:rFonts w:cs="Tahoma"/>
        </w:rPr>
      </w:pPr>
      <w:r w:rsidRPr="00EF4BFA">
        <w:rPr>
          <w:rFonts w:cs="Tahoma"/>
        </w:rPr>
        <w:t>I</w:t>
      </w:r>
      <w:r w:rsidR="00F05052" w:rsidRPr="00EF4BFA">
        <w:rPr>
          <w:rFonts w:cs="Tahoma"/>
        </w:rPr>
        <w:t>n writing</w:t>
      </w:r>
      <w:r w:rsidRPr="00EF4BFA">
        <w:rPr>
          <w:rFonts w:cs="Tahoma"/>
        </w:rPr>
        <w:t>;</w:t>
      </w:r>
      <w:r w:rsidR="00514AB4" w:rsidRPr="00EF4BFA">
        <w:rPr>
          <w:rFonts w:cs="Tahoma"/>
        </w:rPr>
        <w:t xml:space="preserve"> </w:t>
      </w:r>
    </w:p>
    <w:p w:rsidR="00E111BB" w:rsidRPr="00EF4BFA" w:rsidRDefault="00E111BB" w:rsidP="00E111BB">
      <w:pPr>
        <w:numPr>
          <w:ilvl w:val="1"/>
          <w:numId w:val="2"/>
        </w:numPr>
        <w:jc w:val="both"/>
        <w:rPr>
          <w:rFonts w:cs="Tahoma"/>
        </w:rPr>
      </w:pPr>
      <w:r w:rsidRPr="00EF4BFA">
        <w:rPr>
          <w:rFonts w:cs="Tahoma"/>
        </w:rPr>
        <w:t>Give enough information to enable to enable the requested documents to be identified;</w:t>
      </w:r>
    </w:p>
    <w:p w:rsidR="00E111BB" w:rsidRPr="00EF4BFA" w:rsidRDefault="00465511" w:rsidP="00E111BB">
      <w:pPr>
        <w:numPr>
          <w:ilvl w:val="1"/>
          <w:numId w:val="2"/>
        </w:numPr>
        <w:jc w:val="both"/>
        <w:rPr>
          <w:rFonts w:cs="Tahoma"/>
        </w:rPr>
      </w:pPr>
      <w:r w:rsidRPr="00EF4BFA">
        <w:rPr>
          <w:rFonts w:cs="Tahoma"/>
        </w:rPr>
        <w:t>Give an Australian address for correspondence</w:t>
      </w:r>
    </w:p>
    <w:p w:rsidR="00465511" w:rsidRPr="00EF4BFA" w:rsidRDefault="00465511" w:rsidP="00E111BB">
      <w:pPr>
        <w:numPr>
          <w:ilvl w:val="1"/>
          <w:numId w:val="2"/>
        </w:numPr>
        <w:jc w:val="both"/>
        <w:rPr>
          <w:rFonts w:cs="Tahoma"/>
        </w:rPr>
      </w:pPr>
      <w:r w:rsidRPr="00EF4BFA">
        <w:rPr>
          <w:rFonts w:cs="Tahoma"/>
        </w:rPr>
        <w:t>Be lodged at an office of the agency with any application fee.</w:t>
      </w:r>
    </w:p>
    <w:p w:rsidR="00F05052" w:rsidRPr="00EF4BFA" w:rsidRDefault="00F05052" w:rsidP="008350C0">
      <w:pPr>
        <w:numPr>
          <w:ilvl w:val="0"/>
          <w:numId w:val="2"/>
        </w:numPr>
        <w:tabs>
          <w:tab w:val="clear" w:pos="1080"/>
          <w:tab w:val="num" w:pos="1440"/>
        </w:tabs>
        <w:ind w:left="1440" w:hanging="720"/>
        <w:jc w:val="both"/>
        <w:rPr>
          <w:rFonts w:cs="Tahoma"/>
        </w:rPr>
      </w:pPr>
      <w:r w:rsidRPr="00EF4BFA">
        <w:rPr>
          <w:rFonts w:cs="Tahoma"/>
        </w:rPr>
        <w:t xml:space="preserve">If the </w:t>
      </w:r>
      <w:r w:rsidR="005041FF" w:rsidRPr="00EF4BFA">
        <w:rPr>
          <w:rFonts w:cs="Tahoma"/>
        </w:rPr>
        <w:t>request is for non-personal information, an application fee of $30 applies. This cannot be reduced or waived.</w:t>
      </w:r>
    </w:p>
    <w:p w:rsidR="005041FF" w:rsidRPr="00EF4BFA" w:rsidRDefault="005041FF" w:rsidP="008350C0">
      <w:pPr>
        <w:numPr>
          <w:ilvl w:val="0"/>
          <w:numId w:val="2"/>
        </w:numPr>
        <w:tabs>
          <w:tab w:val="clear" w:pos="1080"/>
          <w:tab w:val="num" w:pos="1440"/>
        </w:tabs>
        <w:ind w:left="1440" w:hanging="720"/>
        <w:jc w:val="both"/>
        <w:rPr>
          <w:rFonts w:cs="Tahoma"/>
        </w:rPr>
      </w:pPr>
      <w:r w:rsidRPr="00EF4BFA">
        <w:rPr>
          <w:rFonts w:cs="Tahoma"/>
        </w:rPr>
        <w:t xml:space="preserve">A Freedom of Information Request will not be dealt with until the </w:t>
      </w:r>
      <w:r w:rsidR="00BD2E26" w:rsidRPr="00EF4BFA">
        <w:rPr>
          <w:rFonts w:cs="Tahoma"/>
        </w:rPr>
        <w:t xml:space="preserve">written application and </w:t>
      </w:r>
      <w:r w:rsidRPr="00EF4BFA">
        <w:rPr>
          <w:rFonts w:cs="Tahoma"/>
        </w:rPr>
        <w:t>$30 application fee is received.</w:t>
      </w:r>
      <w:r w:rsidR="00FE0F47" w:rsidRPr="00EF4BFA">
        <w:rPr>
          <w:rFonts w:cs="Tahoma"/>
        </w:rPr>
        <w:t xml:space="preserve"> </w:t>
      </w:r>
    </w:p>
    <w:p w:rsidR="002D0567" w:rsidRPr="00EF4BFA" w:rsidRDefault="002D0567" w:rsidP="008350C0">
      <w:pPr>
        <w:numPr>
          <w:ilvl w:val="0"/>
          <w:numId w:val="2"/>
        </w:numPr>
        <w:tabs>
          <w:tab w:val="clear" w:pos="1080"/>
          <w:tab w:val="num" w:pos="1440"/>
        </w:tabs>
        <w:ind w:left="1440" w:hanging="720"/>
        <w:jc w:val="both"/>
        <w:rPr>
          <w:rFonts w:cs="Tahoma"/>
        </w:rPr>
      </w:pPr>
      <w:r w:rsidRPr="00EF4BFA">
        <w:rPr>
          <w:rFonts w:cs="Tahoma"/>
        </w:rPr>
        <w:t xml:space="preserve">All </w:t>
      </w:r>
      <w:r w:rsidR="00E111BB" w:rsidRPr="00EF4BFA">
        <w:rPr>
          <w:rFonts w:cs="Tahoma"/>
        </w:rPr>
        <w:t xml:space="preserve">valid </w:t>
      </w:r>
      <w:r w:rsidRPr="00EF4BFA">
        <w:rPr>
          <w:rFonts w:cs="Tahoma"/>
        </w:rPr>
        <w:t xml:space="preserve">Freedom of Information Requests must be dealt with </w:t>
      </w:r>
      <w:r w:rsidR="00BD2E26" w:rsidRPr="00EF4BFA">
        <w:rPr>
          <w:rFonts w:cs="Tahoma"/>
        </w:rPr>
        <w:t xml:space="preserve">by the </w:t>
      </w:r>
      <w:r w:rsidR="006303AF" w:rsidRPr="00EF4BFA">
        <w:rPr>
          <w:rFonts w:cs="Tahoma"/>
        </w:rPr>
        <w:t>City</w:t>
      </w:r>
      <w:r w:rsidR="00BD2E26" w:rsidRPr="00EF4BFA">
        <w:rPr>
          <w:rFonts w:cs="Tahoma"/>
        </w:rPr>
        <w:t xml:space="preserve"> of Kalamunda </w:t>
      </w:r>
      <w:r w:rsidRPr="00EF4BFA">
        <w:rPr>
          <w:rFonts w:cs="Tahoma"/>
        </w:rPr>
        <w:t>within 45 days.</w:t>
      </w:r>
    </w:p>
    <w:p w:rsidR="005041FF" w:rsidRPr="00EF4BFA" w:rsidRDefault="00514AB4" w:rsidP="008350C0">
      <w:pPr>
        <w:numPr>
          <w:ilvl w:val="0"/>
          <w:numId w:val="2"/>
        </w:numPr>
        <w:tabs>
          <w:tab w:val="clear" w:pos="1080"/>
          <w:tab w:val="num" w:pos="1440"/>
        </w:tabs>
        <w:ind w:left="1440" w:hanging="720"/>
        <w:jc w:val="both"/>
        <w:rPr>
          <w:rFonts w:cs="Tahoma"/>
        </w:rPr>
      </w:pPr>
      <w:r w:rsidRPr="00EF4BFA">
        <w:rPr>
          <w:rFonts w:cs="Tahoma"/>
        </w:rPr>
        <w:t>Additional fees for photocopying and recording apply, 20 cents per page and currently $3.50 per tape.</w:t>
      </w:r>
      <w:r w:rsidR="006E0EB1" w:rsidRPr="00EF4BFA">
        <w:rPr>
          <w:rFonts w:cs="Tahoma"/>
        </w:rPr>
        <w:t xml:space="preserve"> A charge of $30 per hour after the first hour may be charged.</w:t>
      </w:r>
      <w:r w:rsidR="00FE0F47" w:rsidRPr="00EF4BFA">
        <w:rPr>
          <w:rFonts w:cs="Tahoma"/>
        </w:rPr>
        <w:t xml:space="preserve"> If the charges are estimated to be above $25, you will be contacted to be asked whether you wish to continue with your application</w:t>
      </w:r>
      <w:r w:rsidR="00E44CFD" w:rsidRPr="00EF4BFA">
        <w:rPr>
          <w:rFonts w:cs="Tahoma"/>
        </w:rPr>
        <w:t>.</w:t>
      </w:r>
    </w:p>
    <w:p w:rsidR="00FE0F47" w:rsidRPr="00EF4BFA" w:rsidRDefault="00FE0F47" w:rsidP="008350C0">
      <w:pPr>
        <w:numPr>
          <w:ilvl w:val="0"/>
          <w:numId w:val="2"/>
        </w:numPr>
        <w:tabs>
          <w:tab w:val="clear" w:pos="1080"/>
          <w:tab w:val="num" w:pos="1440"/>
        </w:tabs>
        <w:ind w:left="1440" w:hanging="720"/>
        <w:jc w:val="both"/>
        <w:rPr>
          <w:rFonts w:cs="Tahoma"/>
        </w:rPr>
      </w:pPr>
      <w:r w:rsidRPr="00EF4BFA">
        <w:rPr>
          <w:rFonts w:cs="Tahoma"/>
        </w:rPr>
        <w:t xml:space="preserve">If your request is for Personal Information, </w:t>
      </w:r>
      <w:r w:rsidR="00097F03" w:rsidRPr="00EF4BFA">
        <w:rPr>
          <w:rFonts w:cs="Tahoma"/>
        </w:rPr>
        <w:t xml:space="preserve">staff time, </w:t>
      </w:r>
      <w:r w:rsidRPr="00EF4BFA">
        <w:rPr>
          <w:rFonts w:cs="Tahoma"/>
        </w:rPr>
        <w:t xml:space="preserve">photocopying and recording fees do </w:t>
      </w:r>
      <w:r w:rsidR="00C82532" w:rsidRPr="00EF4BFA">
        <w:rPr>
          <w:rFonts w:cs="Tahoma"/>
        </w:rPr>
        <w:t xml:space="preserve">not </w:t>
      </w:r>
      <w:r w:rsidRPr="00EF4BFA">
        <w:rPr>
          <w:rFonts w:cs="Tahoma"/>
        </w:rPr>
        <w:t>apply.</w:t>
      </w:r>
    </w:p>
    <w:p w:rsidR="00514AB4" w:rsidRPr="00EF4BFA" w:rsidRDefault="00514AB4" w:rsidP="008350C0">
      <w:pPr>
        <w:numPr>
          <w:ilvl w:val="0"/>
          <w:numId w:val="2"/>
        </w:numPr>
        <w:tabs>
          <w:tab w:val="clear" w:pos="1080"/>
          <w:tab w:val="num" w:pos="1440"/>
        </w:tabs>
        <w:ind w:left="1440" w:hanging="720"/>
        <w:jc w:val="both"/>
        <w:rPr>
          <w:rFonts w:cs="Tahoma"/>
        </w:rPr>
      </w:pPr>
      <w:r w:rsidRPr="00EF4BFA">
        <w:rPr>
          <w:rFonts w:cs="Tahoma"/>
        </w:rPr>
        <w:t>Please be specific in your request. If the Freedom of Information Request is considered to</w:t>
      </w:r>
      <w:r w:rsidR="00FE0F47" w:rsidRPr="00EF4BFA">
        <w:rPr>
          <w:rFonts w:cs="Tahoma"/>
        </w:rPr>
        <w:t>o</w:t>
      </w:r>
      <w:r w:rsidRPr="00EF4BFA">
        <w:rPr>
          <w:rFonts w:cs="Tahoma"/>
        </w:rPr>
        <w:t xml:space="preserve"> general or broad, you will be requested to narrow the search, or the request may be refused</w:t>
      </w:r>
      <w:r w:rsidR="00E82942" w:rsidRPr="00EF4BFA">
        <w:rPr>
          <w:rFonts w:cs="Tahoma"/>
        </w:rPr>
        <w:t>.</w:t>
      </w:r>
    </w:p>
    <w:p w:rsidR="00E82942" w:rsidRPr="00EF4BFA" w:rsidRDefault="00E82942" w:rsidP="008350C0">
      <w:pPr>
        <w:numPr>
          <w:ilvl w:val="0"/>
          <w:numId w:val="2"/>
        </w:numPr>
        <w:tabs>
          <w:tab w:val="clear" w:pos="1080"/>
          <w:tab w:val="num" w:pos="1440"/>
        </w:tabs>
        <w:ind w:left="1440" w:hanging="720"/>
        <w:jc w:val="both"/>
        <w:rPr>
          <w:rFonts w:cs="Tahoma"/>
        </w:rPr>
      </w:pPr>
      <w:r w:rsidRPr="00EF4BFA">
        <w:rPr>
          <w:rFonts w:cs="Tahoma"/>
        </w:rPr>
        <w:t xml:space="preserve">You should be aware that if there is a third party involved, the document will either be edited to remove the third party's personal information, or if the </w:t>
      </w:r>
      <w:r w:rsidR="00465511" w:rsidRPr="00EF4BFA">
        <w:rPr>
          <w:rFonts w:cs="Tahoma"/>
        </w:rPr>
        <w:t>third-party</w:t>
      </w:r>
      <w:r w:rsidRPr="00EF4BFA">
        <w:rPr>
          <w:rFonts w:cs="Tahoma"/>
        </w:rPr>
        <w:t xml:space="preserve"> information is too great in the document(s), the third party will be contacted for their permission. If they refuse permission for the docum</w:t>
      </w:r>
      <w:bookmarkStart w:id="0" w:name="_GoBack"/>
      <w:bookmarkEnd w:id="0"/>
      <w:r w:rsidRPr="00EF4BFA">
        <w:rPr>
          <w:rFonts w:cs="Tahoma"/>
        </w:rPr>
        <w:t>ent(s)</w:t>
      </w:r>
      <w:r w:rsidR="00997858" w:rsidRPr="00EF4BFA">
        <w:rPr>
          <w:rFonts w:cs="Tahoma"/>
        </w:rPr>
        <w:t xml:space="preserve"> to be released</w:t>
      </w:r>
      <w:r w:rsidRPr="00EF4BFA">
        <w:rPr>
          <w:rFonts w:cs="Tahoma"/>
        </w:rPr>
        <w:t xml:space="preserve">, </w:t>
      </w:r>
      <w:r w:rsidR="00D46368" w:rsidRPr="00EF4BFA">
        <w:rPr>
          <w:rFonts w:cs="Tahoma"/>
        </w:rPr>
        <w:t>a decision will be made on the facts provided to release or not release</w:t>
      </w:r>
      <w:r w:rsidRPr="00EF4BFA">
        <w:rPr>
          <w:rFonts w:cs="Tahoma"/>
        </w:rPr>
        <w:t>.</w:t>
      </w:r>
      <w:r w:rsidR="00997858" w:rsidRPr="00EF4BFA">
        <w:rPr>
          <w:rFonts w:cs="Tahoma"/>
        </w:rPr>
        <w:t xml:space="preserve"> Your name will not be revealed to the Third </w:t>
      </w:r>
      <w:r w:rsidR="00465511" w:rsidRPr="00EF4BFA">
        <w:rPr>
          <w:rFonts w:cs="Tahoma"/>
        </w:rPr>
        <w:t>Party;</w:t>
      </w:r>
      <w:r w:rsidR="00997858" w:rsidRPr="00EF4BFA">
        <w:rPr>
          <w:rFonts w:cs="Tahoma"/>
        </w:rPr>
        <w:t xml:space="preserve"> however, the Third Party's name will also not be revealed to you.</w:t>
      </w:r>
    </w:p>
    <w:p w:rsidR="00B734E6" w:rsidRPr="00EF4BFA" w:rsidRDefault="00BD2E26" w:rsidP="008350C0">
      <w:pPr>
        <w:numPr>
          <w:ilvl w:val="0"/>
          <w:numId w:val="2"/>
        </w:numPr>
        <w:tabs>
          <w:tab w:val="clear" w:pos="1080"/>
          <w:tab w:val="num" w:pos="1440"/>
        </w:tabs>
        <w:ind w:left="1440" w:hanging="720"/>
        <w:jc w:val="both"/>
        <w:rPr>
          <w:rFonts w:cs="Tahoma"/>
        </w:rPr>
      </w:pPr>
      <w:r w:rsidRPr="00EF4BFA">
        <w:rPr>
          <w:rFonts w:cs="Tahoma"/>
        </w:rPr>
        <w:t>Some documents may be edited, or access refused in special circumstances. These include w</w:t>
      </w:r>
      <w:r w:rsidR="002702B7" w:rsidRPr="00EF4BFA">
        <w:rPr>
          <w:rFonts w:cs="Tahoma"/>
        </w:rPr>
        <w:t>here it is a document provided I</w:t>
      </w:r>
      <w:r w:rsidRPr="00EF4BFA">
        <w:rPr>
          <w:rFonts w:cs="Tahoma"/>
        </w:rPr>
        <w:t>n Confidence, the document is a Legal Opinion, or it has confidentia</w:t>
      </w:r>
      <w:r w:rsidR="00B734E6" w:rsidRPr="00EF4BFA">
        <w:rPr>
          <w:rFonts w:cs="Tahoma"/>
        </w:rPr>
        <w:t>l matters</w:t>
      </w:r>
      <w:r w:rsidR="00D32BE8" w:rsidRPr="00EF4BFA">
        <w:rPr>
          <w:rFonts w:cs="Tahoma"/>
        </w:rPr>
        <w:t xml:space="preserve"> exempt under the Freedom of Information Act</w:t>
      </w:r>
      <w:r w:rsidR="00B734E6" w:rsidRPr="00EF4BFA">
        <w:rPr>
          <w:rFonts w:cs="Tahoma"/>
        </w:rPr>
        <w:t>.</w:t>
      </w:r>
    </w:p>
    <w:p w:rsidR="002D0567" w:rsidRPr="00EF4BFA" w:rsidRDefault="002D0567" w:rsidP="008350C0">
      <w:pPr>
        <w:numPr>
          <w:ilvl w:val="0"/>
          <w:numId w:val="2"/>
        </w:numPr>
        <w:tabs>
          <w:tab w:val="clear" w:pos="1080"/>
          <w:tab w:val="num" w:pos="1440"/>
        </w:tabs>
        <w:ind w:left="1440" w:hanging="720"/>
        <w:jc w:val="both"/>
        <w:rPr>
          <w:rFonts w:cs="Tahoma"/>
        </w:rPr>
      </w:pPr>
      <w:r w:rsidRPr="00EF4BFA">
        <w:rPr>
          <w:rFonts w:cs="Tahoma"/>
        </w:rPr>
        <w:t xml:space="preserve">Internal Review of decisions is </w:t>
      </w:r>
      <w:r w:rsidR="00465511" w:rsidRPr="00EF4BFA">
        <w:rPr>
          <w:rFonts w:cs="Tahoma"/>
        </w:rPr>
        <w:t>available;</w:t>
      </w:r>
      <w:r w:rsidRPr="00EF4BFA">
        <w:rPr>
          <w:rFonts w:cs="Tahoma"/>
        </w:rPr>
        <w:t xml:space="preserve"> </w:t>
      </w:r>
      <w:r w:rsidR="00465511" w:rsidRPr="00EF4BFA">
        <w:rPr>
          <w:rFonts w:cs="Tahoma"/>
        </w:rPr>
        <w:t>however,</w:t>
      </w:r>
      <w:r w:rsidRPr="00EF4BFA">
        <w:rPr>
          <w:rFonts w:cs="Tahoma"/>
        </w:rPr>
        <w:t xml:space="preserve"> you must ask for the review within 30 days of receiving the decision.</w:t>
      </w:r>
    </w:p>
    <w:p w:rsidR="00DD3706" w:rsidRPr="00EF4BFA" w:rsidRDefault="00DD3706" w:rsidP="008350C0">
      <w:pPr>
        <w:jc w:val="both"/>
        <w:rPr>
          <w:rFonts w:cs="Tahoma"/>
        </w:rPr>
      </w:pPr>
    </w:p>
    <w:p w:rsidR="00D32BE8" w:rsidRPr="00EF4BFA" w:rsidRDefault="00DD3706" w:rsidP="008350C0">
      <w:pPr>
        <w:jc w:val="both"/>
        <w:rPr>
          <w:rFonts w:cs="Tahoma"/>
        </w:rPr>
      </w:pPr>
      <w:r w:rsidRPr="00EF4BFA">
        <w:rPr>
          <w:rFonts w:cs="Tahoma"/>
        </w:rPr>
        <w:t xml:space="preserve">Examples </w:t>
      </w:r>
      <w:r w:rsidR="002702B7" w:rsidRPr="00EF4BFA">
        <w:rPr>
          <w:rFonts w:cs="Tahoma"/>
        </w:rPr>
        <w:t xml:space="preserve">of </w:t>
      </w:r>
      <w:r w:rsidRPr="00EF4BFA">
        <w:rPr>
          <w:rFonts w:cs="Tahoma"/>
        </w:rPr>
        <w:t xml:space="preserve">where a Freedom of Information request is not required include: </w:t>
      </w:r>
    </w:p>
    <w:p w:rsidR="00D32BE8" w:rsidRPr="00EF4BFA" w:rsidRDefault="00D32BE8" w:rsidP="008350C0">
      <w:pPr>
        <w:jc w:val="both"/>
        <w:rPr>
          <w:rFonts w:cs="Tahoma"/>
        </w:rPr>
      </w:pPr>
    </w:p>
    <w:p w:rsidR="00DD3706" w:rsidRPr="00EF4BFA" w:rsidRDefault="00DD3706" w:rsidP="008350C0">
      <w:pPr>
        <w:jc w:val="both"/>
        <w:rPr>
          <w:rFonts w:cs="Tahoma"/>
        </w:rPr>
      </w:pPr>
      <w:r w:rsidRPr="00EF4BFA">
        <w:rPr>
          <w:rFonts w:cs="Tahoma"/>
        </w:rPr>
        <w:t>Minutes and Agendas of Council Meetings</w:t>
      </w:r>
      <w:r w:rsidR="00D15AA6" w:rsidRPr="00EF4BFA">
        <w:rPr>
          <w:rFonts w:cs="Tahoma"/>
        </w:rPr>
        <w:t>, Library Materials, Public Documents (</w:t>
      </w:r>
      <w:r w:rsidR="00897D60" w:rsidRPr="00EF4BFA">
        <w:rPr>
          <w:rFonts w:cs="Tahoma"/>
        </w:rPr>
        <w:t>i.e.</w:t>
      </w:r>
      <w:r w:rsidR="00D15AA6" w:rsidRPr="00EF4BFA">
        <w:rPr>
          <w:rFonts w:cs="Tahoma"/>
        </w:rPr>
        <w:t xml:space="preserve"> Reports released for comment), Information statements and Internal Manuals.</w:t>
      </w:r>
    </w:p>
    <w:p w:rsidR="00D15AA6" w:rsidRPr="00EF4BFA" w:rsidRDefault="00D15AA6" w:rsidP="008350C0">
      <w:pPr>
        <w:jc w:val="both"/>
        <w:rPr>
          <w:rFonts w:cs="Tahoma"/>
        </w:rPr>
      </w:pPr>
    </w:p>
    <w:p w:rsidR="00D15AA6" w:rsidRPr="00EF4BFA" w:rsidRDefault="00D15AA6" w:rsidP="008350C0">
      <w:pPr>
        <w:jc w:val="both"/>
        <w:rPr>
          <w:rFonts w:cs="Tahoma"/>
        </w:rPr>
      </w:pPr>
      <w:r w:rsidRPr="00EF4BFA">
        <w:rPr>
          <w:rFonts w:cs="Tahoma"/>
        </w:rPr>
        <w:t xml:space="preserve">Building Plans are dealt </w:t>
      </w:r>
      <w:proofErr w:type="gramStart"/>
      <w:r w:rsidRPr="00EF4BFA">
        <w:rPr>
          <w:rFonts w:cs="Tahoma"/>
        </w:rPr>
        <w:t>with</w:t>
      </w:r>
      <w:r w:rsidR="00883ACA" w:rsidRPr="00EF4BFA">
        <w:rPr>
          <w:rFonts w:cs="Tahoma"/>
        </w:rPr>
        <w:t>, and</w:t>
      </w:r>
      <w:proofErr w:type="gramEnd"/>
      <w:r w:rsidR="00883ACA" w:rsidRPr="00EF4BFA">
        <w:rPr>
          <w:rFonts w:cs="Tahoma"/>
        </w:rPr>
        <w:t xml:space="preserve"> charged</w:t>
      </w:r>
      <w:r w:rsidRPr="00EF4BFA">
        <w:rPr>
          <w:rFonts w:cs="Tahoma"/>
        </w:rPr>
        <w:t xml:space="preserve"> </w:t>
      </w:r>
      <w:r w:rsidR="00D32BE8" w:rsidRPr="00EF4BFA">
        <w:rPr>
          <w:rFonts w:cs="Tahoma"/>
        </w:rPr>
        <w:t xml:space="preserve">for </w:t>
      </w:r>
      <w:r w:rsidRPr="00EF4BFA">
        <w:rPr>
          <w:rFonts w:cs="Tahoma"/>
        </w:rPr>
        <w:t>separately.</w:t>
      </w:r>
    </w:p>
    <w:p w:rsidR="00CF02B4" w:rsidRPr="00EF4BFA" w:rsidRDefault="00CF02B4" w:rsidP="008350C0">
      <w:pPr>
        <w:jc w:val="both"/>
        <w:rPr>
          <w:rFonts w:cs="Tahoma"/>
        </w:rPr>
      </w:pPr>
    </w:p>
    <w:p w:rsidR="00CF02B4" w:rsidRPr="00EF4BFA" w:rsidRDefault="00CF02B4" w:rsidP="008350C0">
      <w:pPr>
        <w:jc w:val="both"/>
        <w:rPr>
          <w:rFonts w:cs="Tahoma"/>
        </w:rPr>
      </w:pPr>
      <w:r w:rsidRPr="00EF4BFA">
        <w:rPr>
          <w:rFonts w:cs="Tahoma"/>
        </w:rPr>
        <w:t>Additional information is available by contacting the Coordinator</w:t>
      </w:r>
      <w:r w:rsidR="002702B7" w:rsidRPr="00EF4BFA">
        <w:rPr>
          <w:rFonts w:cs="Tahoma"/>
        </w:rPr>
        <w:t xml:space="preserve"> Corporate </w:t>
      </w:r>
      <w:r w:rsidR="006303AF" w:rsidRPr="00EF4BFA">
        <w:rPr>
          <w:rFonts w:cs="Tahoma"/>
        </w:rPr>
        <w:t>Systems</w:t>
      </w:r>
      <w:r w:rsidRPr="00EF4BFA">
        <w:rPr>
          <w:rFonts w:cs="Tahoma"/>
        </w:rPr>
        <w:t xml:space="preserve"> on 92579917</w:t>
      </w:r>
      <w:r w:rsidR="00AB40D7" w:rsidRPr="00EF4BFA">
        <w:rPr>
          <w:rFonts w:cs="Tahoma"/>
        </w:rPr>
        <w:t xml:space="preserve">, or by email </w:t>
      </w:r>
      <w:hyperlink r:id="rId9" w:history="1">
        <w:r w:rsidR="006303AF" w:rsidRPr="00EF4BFA">
          <w:rPr>
            <w:rStyle w:val="Hyperlink"/>
            <w:rFonts w:cs="Tahoma"/>
          </w:rPr>
          <w:t>enquiries@kalamunda.wa.gov.au</w:t>
        </w:r>
      </w:hyperlink>
      <w:r w:rsidRPr="00EF4BFA">
        <w:rPr>
          <w:rFonts w:cs="Tahoma"/>
        </w:rPr>
        <w:t xml:space="preserve">. </w:t>
      </w:r>
    </w:p>
    <w:p w:rsidR="00CF02B4" w:rsidRPr="00EF4BFA" w:rsidRDefault="00CF02B4" w:rsidP="008350C0">
      <w:pPr>
        <w:jc w:val="both"/>
        <w:rPr>
          <w:rFonts w:cs="Tahoma"/>
        </w:rPr>
      </w:pPr>
    </w:p>
    <w:p w:rsidR="00CF02B4" w:rsidRPr="00EF4BFA" w:rsidRDefault="00CF02B4" w:rsidP="008350C0">
      <w:pPr>
        <w:jc w:val="both"/>
        <w:rPr>
          <w:rFonts w:cs="Tahoma"/>
        </w:rPr>
      </w:pPr>
      <w:r w:rsidRPr="00EF4BFA">
        <w:rPr>
          <w:rFonts w:cs="Tahoma"/>
        </w:rPr>
        <w:t>The Information Commissioner</w:t>
      </w:r>
      <w:r w:rsidR="002702B7" w:rsidRPr="00EF4BFA">
        <w:rPr>
          <w:rFonts w:cs="Tahoma"/>
        </w:rPr>
        <w:t>’</w:t>
      </w:r>
      <w:r w:rsidRPr="00EF4BFA">
        <w:rPr>
          <w:rFonts w:cs="Tahoma"/>
        </w:rPr>
        <w:t xml:space="preserve">s website has </w:t>
      </w:r>
      <w:proofErr w:type="gramStart"/>
      <w:r w:rsidRPr="00EF4BFA">
        <w:rPr>
          <w:rFonts w:cs="Tahoma"/>
        </w:rPr>
        <w:t>a number of</w:t>
      </w:r>
      <w:proofErr w:type="gramEnd"/>
      <w:r w:rsidRPr="00EF4BFA">
        <w:rPr>
          <w:rFonts w:cs="Tahoma"/>
        </w:rPr>
        <w:t xml:space="preserve"> guidelines and factsheets regarding Freedom of Information Requests, the website is www.foi.wa.gov.au.</w:t>
      </w:r>
    </w:p>
    <w:p w:rsidR="008350C0" w:rsidRDefault="00F3224D" w:rsidP="00F3224D">
      <w:pPr>
        <w:jc w:val="center"/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br w:type="page"/>
      </w:r>
    </w:p>
    <w:p w:rsidR="00F3224D" w:rsidRPr="00833A7F" w:rsidRDefault="00D46368" w:rsidP="00F3224D">
      <w:pPr>
        <w:jc w:val="center"/>
        <w:rPr>
          <w:rFonts w:cs="Tahoma"/>
          <w:b/>
          <w:sz w:val="28"/>
          <w:szCs w:val="28"/>
        </w:rPr>
      </w:pPr>
      <w:r w:rsidRPr="00833A7F">
        <w:rPr>
          <w:rFonts w:cs="Tahom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-511810</wp:posOffset>
                </wp:positionV>
                <wp:extent cx="1239520" cy="815975"/>
                <wp:effectExtent l="0" t="0" r="317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0C0" w:rsidRDefault="006303AF" w:rsidP="00835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3057" cy="5524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KAL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0543" cy="5683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-40.3pt;width:97.6pt;height:64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" stroked="f">
                <v:textbox style="mso-fit-shape-to-text:t">
                  <w:txbxContent>
                    <w:p w:rsidR="008350C0" w:rsidRDefault="006303AF" w:rsidP="008350C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3057" cy="5524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KAL 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0543" cy="5683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224D" w:rsidRPr="00833A7F">
        <w:rPr>
          <w:rFonts w:cs="Tahoma"/>
          <w:b/>
          <w:sz w:val="28"/>
          <w:szCs w:val="28"/>
        </w:rPr>
        <w:t>Freedom of Information Form</w:t>
      </w:r>
    </w:p>
    <w:p w:rsidR="00F3224D" w:rsidRPr="00D05845" w:rsidRDefault="00F3224D" w:rsidP="00F3224D">
      <w:pPr>
        <w:jc w:val="center"/>
        <w:rPr>
          <w:rFonts w:cs="Tahoma"/>
          <w:sz w:val="22"/>
          <w:szCs w:val="22"/>
        </w:rPr>
      </w:pPr>
    </w:p>
    <w:p w:rsidR="00F3224D" w:rsidRPr="00D05845" w:rsidRDefault="00F3224D" w:rsidP="00F3224D">
      <w:pPr>
        <w:rPr>
          <w:rFonts w:cs="Tahoma"/>
          <w:sz w:val="22"/>
          <w:szCs w:val="22"/>
        </w:rPr>
      </w:pPr>
    </w:p>
    <w:p w:rsidR="00F3224D" w:rsidRPr="00D05845" w:rsidRDefault="00F3224D" w:rsidP="00F3224D">
      <w:pPr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t xml:space="preserve">Freedom of </w:t>
      </w:r>
      <w:r w:rsidR="00475240">
        <w:rPr>
          <w:rFonts w:cs="Tahoma"/>
          <w:sz w:val="22"/>
          <w:szCs w:val="22"/>
        </w:rPr>
        <w:t>Information Co</w:t>
      </w:r>
      <w:r w:rsidRPr="00D05845">
        <w:rPr>
          <w:rFonts w:cs="Tahoma"/>
          <w:sz w:val="22"/>
          <w:szCs w:val="22"/>
        </w:rPr>
        <w:t>ordinator</w:t>
      </w:r>
    </w:p>
    <w:p w:rsidR="00F3224D" w:rsidRPr="00D05845" w:rsidRDefault="006303AF" w:rsidP="00F3224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City</w:t>
      </w:r>
      <w:r w:rsidR="00F3224D" w:rsidRPr="00D05845">
        <w:rPr>
          <w:rFonts w:cs="Tahoma"/>
          <w:sz w:val="22"/>
          <w:szCs w:val="22"/>
        </w:rPr>
        <w:t xml:space="preserve"> of Kalamunda</w:t>
      </w:r>
    </w:p>
    <w:p w:rsidR="00F3224D" w:rsidRPr="00D05845" w:rsidRDefault="00F3224D" w:rsidP="00F3224D">
      <w:pPr>
        <w:rPr>
          <w:rFonts w:cs="Tahoma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D05845">
            <w:rPr>
              <w:rFonts w:cs="Tahoma"/>
              <w:sz w:val="22"/>
              <w:szCs w:val="22"/>
            </w:rPr>
            <w:t>PO Box</w:t>
          </w:r>
        </w:smartTag>
        <w:r w:rsidRPr="00D05845">
          <w:rPr>
            <w:rFonts w:cs="Tahoma"/>
            <w:sz w:val="22"/>
            <w:szCs w:val="22"/>
          </w:rPr>
          <w:t xml:space="preserve"> 42</w:t>
        </w:r>
      </w:smartTag>
      <w:r w:rsidRPr="00D05845">
        <w:rPr>
          <w:rFonts w:cs="Tahoma"/>
          <w:sz w:val="22"/>
          <w:szCs w:val="22"/>
        </w:rPr>
        <w:t>,</w:t>
      </w:r>
    </w:p>
    <w:p w:rsidR="00F3224D" w:rsidRPr="00D05845" w:rsidRDefault="00F3224D" w:rsidP="00F3224D">
      <w:pPr>
        <w:rPr>
          <w:rFonts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D05845">
            <w:rPr>
              <w:rFonts w:cs="Tahoma"/>
              <w:sz w:val="22"/>
              <w:szCs w:val="22"/>
            </w:rPr>
            <w:t>Kalamunda</w:t>
          </w:r>
        </w:smartTag>
        <w:r w:rsidRPr="00D05845">
          <w:rPr>
            <w:rFonts w:cs="Tahoma"/>
            <w:sz w:val="22"/>
            <w:szCs w:val="22"/>
          </w:rPr>
          <w:t xml:space="preserve"> </w:t>
        </w:r>
        <w:smartTag w:uri="urn:schemas-microsoft-com:office:smarttags" w:element="State">
          <w:r w:rsidRPr="00D05845">
            <w:rPr>
              <w:rFonts w:cs="Tahoma"/>
              <w:sz w:val="22"/>
              <w:szCs w:val="22"/>
            </w:rPr>
            <w:t>WA</w:t>
          </w:r>
        </w:smartTag>
      </w:smartTag>
      <w:r w:rsidRPr="00D05845">
        <w:rPr>
          <w:rFonts w:cs="Tahoma"/>
          <w:sz w:val="22"/>
          <w:szCs w:val="22"/>
        </w:rPr>
        <w:t xml:space="preserve"> 6926</w:t>
      </w:r>
    </w:p>
    <w:p w:rsidR="00F3224D" w:rsidRPr="00D05845" w:rsidRDefault="00F3224D" w:rsidP="00DD3706">
      <w:pPr>
        <w:rPr>
          <w:rFonts w:cs="Tahoma"/>
          <w:sz w:val="22"/>
          <w:szCs w:val="22"/>
        </w:rPr>
      </w:pPr>
    </w:p>
    <w:p w:rsidR="00F3224D" w:rsidRPr="00D05845" w:rsidRDefault="00F3224D" w:rsidP="00DD3706">
      <w:pPr>
        <w:rPr>
          <w:rFonts w:cs="Tahoma"/>
          <w:sz w:val="22"/>
          <w:szCs w:val="22"/>
        </w:rPr>
      </w:pPr>
    </w:p>
    <w:p w:rsidR="00F3224D" w:rsidRPr="00D05845" w:rsidRDefault="00F3224D" w:rsidP="00DD3706">
      <w:pPr>
        <w:rPr>
          <w:rFonts w:cs="Tahoma"/>
          <w:sz w:val="22"/>
          <w:szCs w:val="22"/>
        </w:rPr>
      </w:pPr>
    </w:p>
    <w:p w:rsidR="00F3224D" w:rsidRPr="00D05845" w:rsidRDefault="00F3224D" w:rsidP="00687DBD">
      <w:pPr>
        <w:pBdr>
          <w:bottom w:val="single" w:sz="4" w:space="1" w:color="auto"/>
        </w:pBdr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t xml:space="preserve">I, </w:t>
      </w:r>
      <w:r w:rsidR="00687DBD">
        <w:rPr>
          <w:rFonts w:cs="Tahoma"/>
          <w:sz w:val="22"/>
          <w:szCs w:val="22"/>
        </w:rPr>
        <w:tab/>
      </w:r>
      <w:r w:rsidR="00687DBD">
        <w:rPr>
          <w:rFonts w:cs="Tahoma"/>
          <w:sz w:val="22"/>
          <w:szCs w:val="22"/>
        </w:rPr>
        <w:tab/>
      </w:r>
      <w:r w:rsidR="00687DBD">
        <w:rPr>
          <w:rFonts w:cs="Tahoma"/>
          <w:sz w:val="22"/>
          <w:szCs w:val="22"/>
        </w:rPr>
        <w:tab/>
      </w:r>
      <w:r w:rsidR="00687DBD">
        <w:rPr>
          <w:rFonts w:cs="Tahoma"/>
          <w:sz w:val="22"/>
          <w:szCs w:val="22"/>
        </w:rPr>
        <w:tab/>
      </w:r>
      <w:r w:rsidR="00687DBD">
        <w:rPr>
          <w:rFonts w:cs="Tahoma"/>
          <w:sz w:val="22"/>
          <w:szCs w:val="22"/>
        </w:rPr>
        <w:tab/>
      </w:r>
      <w:r w:rsidR="00687DBD">
        <w:rPr>
          <w:rFonts w:cs="Tahoma"/>
          <w:sz w:val="22"/>
          <w:szCs w:val="22"/>
        </w:rPr>
        <w:tab/>
      </w:r>
      <w:r w:rsidRPr="00D05845">
        <w:rPr>
          <w:rFonts w:cs="Tahoma"/>
          <w:sz w:val="22"/>
          <w:szCs w:val="22"/>
        </w:rPr>
        <w:t xml:space="preserve">of </w:t>
      </w:r>
    </w:p>
    <w:p w:rsidR="00897D60" w:rsidRPr="00D05845" w:rsidRDefault="00897D60" w:rsidP="00DD3706">
      <w:pPr>
        <w:rPr>
          <w:rFonts w:cs="Tahoma"/>
          <w:sz w:val="22"/>
          <w:szCs w:val="22"/>
        </w:rPr>
      </w:pPr>
    </w:p>
    <w:p w:rsidR="00687DBD" w:rsidRDefault="00687DBD" w:rsidP="00687DBD">
      <w:pPr>
        <w:pBdr>
          <w:bottom w:val="single" w:sz="4" w:space="1" w:color="auto"/>
        </w:pBdr>
        <w:rPr>
          <w:rFonts w:cs="Tahoma"/>
          <w:sz w:val="22"/>
          <w:szCs w:val="22"/>
        </w:rPr>
      </w:pPr>
    </w:p>
    <w:p w:rsidR="00687DBD" w:rsidRDefault="00687DBD" w:rsidP="00DD3706">
      <w:pPr>
        <w:rPr>
          <w:rFonts w:cs="Tahoma"/>
          <w:sz w:val="22"/>
          <w:szCs w:val="22"/>
        </w:rPr>
      </w:pPr>
    </w:p>
    <w:p w:rsidR="000263AC" w:rsidRDefault="000263AC" w:rsidP="00DD3706">
      <w:pPr>
        <w:rPr>
          <w:rFonts w:cs="Tahoma"/>
          <w:sz w:val="22"/>
          <w:szCs w:val="22"/>
        </w:rPr>
      </w:pPr>
    </w:p>
    <w:p w:rsidR="00F3224D" w:rsidRPr="00D05845" w:rsidRDefault="00897D60" w:rsidP="00DD3706">
      <w:pPr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t>request information under the Freedom of Information Act of 1992.</w:t>
      </w:r>
    </w:p>
    <w:p w:rsidR="00733774" w:rsidRPr="00D05845" w:rsidRDefault="00733774" w:rsidP="00DD3706">
      <w:pPr>
        <w:rPr>
          <w:rFonts w:cs="Tahoma"/>
          <w:sz w:val="22"/>
          <w:szCs w:val="22"/>
        </w:rPr>
      </w:pPr>
    </w:p>
    <w:p w:rsidR="00733774" w:rsidRPr="00D05845" w:rsidRDefault="00733774" w:rsidP="00DD3706">
      <w:pPr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t>The information requested is for Personal/Non-Personal Information (circle applicable), and includes the following:</w:t>
      </w:r>
    </w:p>
    <w:p w:rsidR="00733774" w:rsidRPr="00D05845" w:rsidRDefault="00733774" w:rsidP="00DD3706">
      <w:pPr>
        <w:rPr>
          <w:rFonts w:cs="Tahoma"/>
          <w:sz w:val="22"/>
          <w:szCs w:val="22"/>
        </w:rPr>
      </w:pPr>
    </w:p>
    <w:p w:rsidR="00733774" w:rsidRPr="00D05845" w:rsidRDefault="00733774" w:rsidP="00DD3706">
      <w:pPr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t>_______________________________________________________________</w:t>
      </w:r>
    </w:p>
    <w:p w:rsidR="00733774" w:rsidRPr="00D05845" w:rsidRDefault="00733774" w:rsidP="00DD3706">
      <w:pPr>
        <w:rPr>
          <w:rFonts w:cs="Tahoma"/>
          <w:sz w:val="22"/>
          <w:szCs w:val="22"/>
        </w:rPr>
      </w:pPr>
    </w:p>
    <w:p w:rsidR="00733774" w:rsidRPr="00D05845" w:rsidRDefault="00733774" w:rsidP="00DD3706">
      <w:pPr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t>_______________________________________________________________</w:t>
      </w:r>
    </w:p>
    <w:p w:rsidR="00733774" w:rsidRPr="00D05845" w:rsidRDefault="00733774" w:rsidP="00DD3706">
      <w:pPr>
        <w:rPr>
          <w:rFonts w:cs="Tahoma"/>
          <w:sz w:val="22"/>
          <w:szCs w:val="22"/>
        </w:rPr>
      </w:pPr>
    </w:p>
    <w:p w:rsidR="00733774" w:rsidRPr="00D05845" w:rsidRDefault="00733774" w:rsidP="00DD3706">
      <w:pPr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t>_______________________________________________________________</w:t>
      </w:r>
    </w:p>
    <w:p w:rsidR="00733774" w:rsidRPr="00D05845" w:rsidRDefault="00733774" w:rsidP="00DD3706">
      <w:pPr>
        <w:rPr>
          <w:rFonts w:cs="Tahoma"/>
          <w:sz w:val="22"/>
          <w:szCs w:val="22"/>
        </w:rPr>
      </w:pPr>
    </w:p>
    <w:p w:rsidR="00733774" w:rsidRPr="00D05845" w:rsidRDefault="00733774" w:rsidP="00DD3706">
      <w:pPr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t>_______________________________________________________________</w:t>
      </w:r>
    </w:p>
    <w:p w:rsidR="00705A7A" w:rsidRPr="00D05845" w:rsidRDefault="00705A7A" w:rsidP="00DD3706">
      <w:pPr>
        <w:rPr>
          <w:rFonts w:cs="Tahoma"/>
          <w:sz w:val="22"/>
          <w:szCs w:val="22"/>
        </w:rPr>
      </w:pPr>
    </w:p>
    <w:p w:rsidR="00705A7A" w:rsidRPr="00D05845" w:rsidRDefault="00705A7A" w:rsidP="00DD3706">
      <w:pPr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t>_______________________________________________________________</w:t>
      </w:r>
    </w:p>
    <w:p w:rsidR="00733774" w:rsidRPr="00D05845" w:rsidRDefault="00733774" w:rsidP="00DD3706">
      <w:pPr>
        <w:rPr>
          <w:rFonts w:cs="Tahoma"/>
          <w:sz w:val="22"/>
          <w:szCs w:val="22"/>
        </w:rPr>
      </w:pPr>
    </w:p>
    <w:p w:rsidR="009651A1" w:rsidRPr="00D05845" w:rsidRDefault="00075645" w:rsidP="00DD3706">
      <w:pPr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t xml:space="preserve">I have attached the application fee of $30 for Non-Personal Information (delete if </w:t>
      </w:r>
    </w:p>
    <w:p w:rsidR="009651A1" w:rsidRPr="00D05845" w:rsidRDefault="009651A1" w:rsidP="00DD3706">
      <w:pPr>
        <w:rPr>
          <w:rFonts w:cs="Tahoma"/>
          <w:sz w:val="22"/>
          <w:szCs w:val="22"/>
        </w:rPr>
      </w:pPr>
    </w:p>
    <w:p w:rsidR="009651A1" w:rsidRPr="00D05845" w:rsidRDefault="00075645" w:rsidP="00DD3706">
      <w:pPr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t xml:space="preserve">not applicable). Please contact me by phone on: </w:t>
      </w:r>
      <w:r w:rsidR="00687DBD">
        <w:rPr>
          <w:rFonts w:cs="Tahoma"/>
          <w:sz w:val="22"/>
          <w:szCs w:val="22"/>
        </w:rPr>
        <w:t>______</w:t>
      </w:r>
      <w:r w:rsidRPr="00D05845">
        <w:rPr>
          <w:rFonts w:cs="Tahoma"/>
          <w:sz w:val="22"/>
          <w:szCs w:val="22"/>
        </w:rPr>
        <w:t xml:space="preserve">_______________ or by </w:t>
      </w:r>
    </w:p>
    <w:p w:rsidR="009651A1" w:rsidRPr="00D05845" w:rsidRDefault="009651A1" w:rsidP="00DD3706">
      <w:pPr>
        <w:rPr>
          <w:rFonts w:cs="Tahoma"/>
          <w:sz w:val="22"/>
          <w:szCs w:val="22"/>
        </w:rPr>
      </w:pPr>
    </w:p>
    <w:p w:rsidR="009651A1" w:rsidRPr="00D05845" w:rsidRDefault="00075645" w:rsidP="00DD3706">
      <w:pPr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t>email on _______________@_____________________________</w:t>
      </w:r>
      <w:r w:rsidR="009651A1" w:rsidRPr="00D05845">
        <w:rPr>
          <w:rFonts w:cs="Tahoma"/>
          <w:sz w:val="22"/>
          <w:szCs w:val="22"/>
        </w:rPr>
        <w:t xml:space="preserve"> if there are any problems, or any notifications.</w:t>
      </w:r>
    </w:p>
    <w:p w:rsidR="009651A1" w:rsidRPr="00D05845" w:rsidRDefault="009651A1" w:rsidP="00DD3706">
      <w:pPr>
        <w:rPr>
          <w:rFonts w:cs="Tahoma"/>
          <w:sz w:val="22"/>
          <w:szCs w:val="22"/>
        </w:rPr>
      </w:pPr>
    </w:p>
    <w:p w:rsidR="009651A1" w:rsidRPr="00D05845" w:rsidRDefault="009651A1" w:rsidP="00DD3706">
      <w:pPr>
        <w:rPr>
          <w:rFonts w:cs="Tahoma"/>
          <w:sz w:val="22"/>
          <w:szCs w:val="22"/>
        </w:rPr>
      </w:pPr>
    </w:p>
    <w:p w:rsidR="00733774" w:rsidRPr="00D05845" w:rsidRDefault="009651A1" w:rsidP="009651A1">
      <w:pPr>
        <w:numPr>
          <w:ilvl w:val="0"/>
          <w:numId w:val="3"/>
        </w:numPr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t xml:space="preserve">Viewing documents at the </w:t>
      </w:r>
      <w:r w:rsidR="006303AF">
        <w:rPr>
          <w:rFonts w:cs="Tahoma"/>
          <w:sz w:val="22"/>
          <w:szCs w:val="22"/>
        </w:rPr>
        <w:t>City</w:t>
      </w:r>
      <w:r w:rsidRPr="00D05845">
        <w:rPr>
          <w:rFonts w:cs="Tahoma"/>
          <w:sz w:val="22"/>
          <w:szCs w:val="22"/>
        </w:rPr>
        <w:t xml:space="preserve"> Offices</w:t>
      </w:r>
    </w:p>
    <w:p w:rsidR="009651A1" w:rsidRPr="00D05845" w:rsidRDefault="009651A1" w:rsidP="009651A1">
      <w:pPr>
        <w:numPr>
          <w:ilvl w:val="0"/>
          <w:numId w:val="3"/>
        </w:numPr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t>Please send photocopies</w:t>
      </w:r>
      <w:r w:rsidR="00705A7A" w:rsidRPr="00D05845">
        <w:rPr>
          <w:rFonts w:cs="Tahoma"/>
          <w:sz w:val="22"/>
          <w:szCs w:val="22"/>
        </w:rPr>
        <w:t>/recording</w:t>
      </w:r>
      <w:r w:rsidRPr="00D05845">
        <w:rPr>
          <w:rFonts w:cs="Tahoma"/>
          <w:sz w:val="22"/>
          <w:szCs w:val="22"/>
        </w:rPr>
        <w:t xml:space="preserve"> to me</w:t>
      </w:r>
      <w:r w:rsidR="00705A7A" w:rsidRPr="00D05845">
        <w:rPr>
          <w:rFonts w:cs="Tahoma"/>
          <w:sz w:val="22"/>
          <w:szCs w:val="22"/>
        </w:rPr>
        <w:t xml:space="preserve"> (I will pay photocopying/recording charges prior to the document being sent)</w:t>
      </w:r>
      <w:r w:rsidRPr="00D05845">
        <w:rPr>
          <w:rFonts w:cs="Tahoma"/>
          <w:sz w:val="22"/>
          <w:szCs w:val="22"/>
        </w:rPr>
        <w:t>.</w:t>
      </w:r>
    </w:p>
    <w:p w:rsidR="00705A7A" w:rsidRPr="00D05845" w:rsidRDefault="00705A7A" w:rsidP="00DD3706">
      <w:pPr>
        <w:numPr>
          <w:ilvl w:val="0"/>
          <w:numId w:val="3"/>
        </w:numPr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t>Please send scanned documents via email.</w:t>
      </w:r>
    </w:p>
    <w:p w:rsidR="00705A7A" w:rsidRPr="00D05845" w:rsidRDefault="00705A7A" w:rsidP="00DD3706">
      <w:pPr>
        <w:numPr>
          <w:ilvl w:val="0"/>
          <w:numId w:val="3"/>
        </w:numPr>
        <w:rPr>
          <w:rFonts w:cs="Tahoma"/>
          <w:sz w:val="22"/>
          <w:szCs w:val="22"/>
        </w:rPr>
      </w:pPr>
      <w:r w:rsidRPr="00D05845">
        <w:rPr>
          <w:rFonts w:cs="Tahoma"/>
          <w:sz w:val="22"/>
          <w:szCs w:val="22"/>
        </w:rPr>
        <w:t>Other</w:t>
      </w:r>
    </w:p>
    <w:p w:rsidR="00705A7A" w:rsidRPr="00D05845" w:rsidRDefault="00705A7A" w:rsidP="00705A7A">
      <w:pPr>
        <w:rPr>
          <w:rFonts w:cs="Tahoma"/>
          <w:sz w:val="22"/>
          <w:szCs w:val="22"/>
        </w:rPr>
      </w:pPr>
    </w:p>
    <w:p w:rsidR="00705A7A" w:rsidRPr="00D05845" w:rsidRDefault="00705A7A" w:rsidP="00705A7A">
      <w:pPr>
        <w:rPr>
          <w:rFonts w:cs="Tahoma"/>
          <w:sz w:val="22"/>
          <w:szCs w:val="22"/>
        </w:rPr>
      </w:pPr>
    </w:p>
    <w:p w:rsidR="00705A7A" w:rsidRPr="00687DBD" w:rsidRDefault="00705A7A" w:rsidP="00705A7A">
      <w:pPr>
        <w:rPr>
          <w:rFonts w:cs="Tahoma"/>
          <w:sz w:val="22"/>
          <w:szCs w:val="22"/>
          <w:u w:val="single"/>
        </w:rPr>
      </w:pPr>
      <w:r w:rsidRPr="00D05845">
        <w:rPr>
          <w:rFonts w:cs="Tahoma"/>
          <w:sz w:val="22"/>
          <w:szCs w:val="22"/>
        </w:rPr>
        <w:t>Signed:</w:t>
      </w:r>
      <w:r w:rsidR="00687DBD">
        <w:rPr>
          <w:rFonts w:cs="Tahoma"/>
          <w:sz w:val="22"/>
          <w:szCs w:val="22"/>
          <w:u w:val="single"/>
        </w:rPr>
        <w:t xml:space="preserve"> _____________________________________</w:t>
      </w:r>
      <w:r w:rsidR="00687DBD" w:rsidRPr="00687DBD">
        <w:rPr>
          <w:rFonts w:cs="Tahoma"/>
          <w:sz w:val="22"/>
          <w:szCs w:val="22"/>
          <w:u w:val="single"/>
        </w:rPr>
        <w:t xml:space="preserve">  </w:t>
      </w:r>
    </w:p>
    <w:p w:rsidR="00B2601E" w:rsidRDefault="00B2601E" w:rsidP="00705A7A">
      <w:pPr>
        <w:rPr>
          <w:rFonts w:cs="Tahoma"/>
          <w:sz w:val="22"/>
          <w:szCs w:val="22"/>
        </w:rPr>
      </w:pPr>
    </w:p>
    <w:p w:rsidR="00B2601E" w:rsidRDefault="00B2601E" w:rsidP="00705A7A">
      <w:pPr>
        <w:rPr>
          <w:rFonts w:cs="Tahoma"/>
          <w:sz w:val="22"/>
          <w:szCs w:val="22"/>
        </w:rPr>
      </w:pPr>
    </w:p>
    <w:p w:rsidR="00B2601E" w:rsidRPr="00D05845" w:rsidRDefault="00B2601E" w:rsidP="00705A7A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Dated:_________________________________</w:t>
      </w:r>
      <w:r w:rsidR="00687DBD">
        <w:rPr>
          <w:rFonts w:cs="Tahoma"/>
          <w:sz w:val="22"/>
          <w:szCs w:val="22"/>
        </w:rPr>
        <w:t>_____</w:t>
      </w:r>
    </w:p>
    <w:sectPr w:rsidR="00B2601E" w:rsidRPr="00D05845" w:rsidSect="00E44CFD">
      <w:pgSz w:w="11906" w:h="16838"/>
      <w:pgMar w:top="136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3AF" w:rsidRDefault="006303AF" w:rsidP="006303AF">
      <w:r>
        <w:separator/>
      </w:r>
    </w:p>
  </w:endnote>
  <w:endnote w:type="continuationSeparator" w:id="0">
    <w:p w:rsidR="006303AF" w:rsidRDefault="006303AF" w:rsidP="0063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3AF" w:rsidRDefault="006303AF" w:rsidP="006303AF">
      <w:r>
        <w:separator/>
      </w:r>
    </w:p>
  </w:footnote>
  <w:footnote w:type="continuationSeparator" w:id="0">
    <w:p w:rsidR="006303AF" w:rsidRDefault="006303AF" w:rsidP="0063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47DE"/>
    <w:multiLevelType w:val="hybridMultilevel"/>
    <w:tmpl w:val="CC2A0BD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40E69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8B57A2A"/>
    <w:multiLevelType w:val="hybridMultilevel"/>
    <w:tmpl w:val="D6AAD696"/>
    <w:lvl w:ilvl="0" w:tplc="0C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F9B25D8"/>
    <w:multiLevelType w:val="hybridMultilevel"/>
    <w:tmpl w:val="0902D78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52"/>
    <w:rsid w:val="000263AC"/>
    <w:rsid w:val="00075645"/>
    <w:rsid w:val="00097F03"/>
    <w:rsid w:val="000C2E1A"/>
    <w:rsid w:val="00246E1D"/>
    <w:rsid w:val="002702B7"/>
    <w:rsid w:val="002D0567"/>
    <w:rsid w:val="002F47E3"/>
    <w:rsid w:val="003824FB"/>
    <w:rsid w:val="003E25F0"/>
    <w:rsid w:val="00465511"/>
    <w:rsid w:val="00475240"/>
    <w:rsid w:val="004E6C34"/>
    <w:rsid w:val="005041FF"/>
    <w:rsid w:val="00514AB4"/>
    <w:rsid w:val="00626237"/>
    <w:rsid w:val="006303AF"/>
    <w:rsid w:val="00687DBD"/>
    <w:rsid w:val="006E0EB1"/>
    <w:rsid w:val="00705A7A"/>
    <w:rsid w:val="00713C2B"/>
    <w:rsid w:val="00733774"/>
    <w:rsid w:val="00782D52"/>
    <w:rsid w:val="00833A7F"/>
    <w:rsid w:val="008350C0"/>
    <w:rsid w:val="00883ACA"/>
    <w:rsid w:val="00897D60"/>
    <w:rsid w:val="00940914"/>
    <w:rsid w:val="009651A1"/>
    <w:rsid w:val="00997858"/>
    <w:rsid w:val="00AB40D7"/>
    <w:rsid w:val="00B2601E"/>
    <w:rsid w:val="00B734E6"/>
    <w:rsid w:val="00B76CFD"/>
    <w:rsid w:val="00BD2E26"/>
    <w:rsid w:val="00C80621"/>
    <w:rsid w:val="00C82532"/>
    <w:rsid w:val="00CF02B4"/>
    <w:rsid w:val="00D05845"/>
    <w:rsid w:val="00D15AA6"/>
    <w:rsid w:val="00D32BE8"/>
    <w:rsid w:val="00D46368"/>
    <w:rsid w:val="00DD3706"/>
    <w:rsid w:val="00E111BB"/>
    <w:rsid w:val="00E44CFD"/>
    <w:rsid w:val="00E82942"/>
    <w:rsid w:val="00ED4D54"/>
    <w:rsid w:val="00EF4BFA"/>
    <w:rsid w:val="00F05052"/>
    <w:rsid w:val="00F3224D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AE7424F-E584-46D2-B0C1-8E3AAD30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7D60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6303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03AF"/>
    <w:rPr>
      <w:rFonts w:ascii="Tahoma" w:hAnsi="Tahoma"/>
    </w:rPr>
  </w:style>
  <w:style w:type="paragraph" w:styleId="Footer">
    <w:name w:val="footer"/>
    <w:basedOn w:val="Normal"/>
    <w:link w:val="FooterChar"/>
    <w:rsid w:val="006303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303AF"/>
    <w:rPr>
      <w:rFonts w:ascii="Tahoma" w:hAnsi="Tahoma"/>
    </w:rPr>
  </w:style>
  <w:style w:type="character" w:styleId="Hyperlink">
    <w:name w:val="Hyperlink"/>
    <w:basedOn w:val="DefaultParagraphFont"/>
    <w:rsid w:val="006303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quiries@kalamunda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Kalamunda</vt:lpstr>
    </vt:vector>
  </TitlesOfParts>
  <Company>Shire of Kalamunda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Kalamunda</dc:title>
  <dc:subject/>
  <dc:creator>Records Officer</dc:creator>
  <cp:keywords/>
  <dc:description/>
  <cp:lastModifiedBy>Brett Byfield</cp:lastModifiedBy>
  <cp:revision>2</cp:revision>
  <cp:lastPrinted>2004-12-21T08:35:00Z</cp:lastPrinted>
  <dcterms:created xsi:type="dcterms:W3CDTF">2020-02-26T05:25:00Z</dcterms:created>
  <dcterms:modified xsi:type="dcterms:W3CDTF">2020-02-26T05:25:00Z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